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421" w:rsidRPr="007F6421" w:rsidRDefault="007F6421" w:rsidP="007F6421">
      <w:pPr>
        <w:rPr>
          <w:lang w:val="en-US"/>
        </w:rPr>
      </w:pPr>
      <w:r w:rsidRPr="007F6421">
        <w:rPr>
          <w:lang w:val="en-US"/>
        </w:rPr>
        <w:t>St Paul's Cathedral Today</w:t>
      </w:r>
    </w:p>
    <w:p w:rsidR="007F6421" w:rsidRPr="007F6421" w:rsidRDefault="007F6421" w:rsidP="007F6421">
      <w:pPr>
        <w:rPr>
          <w:lang w:val="en-US"/>
        </w:rPr>
      </w:pPr>
      <w:r w:rsidRPr="007F6421">
        <w:rPr>
          <w:lang w:val="en-US"/>
        </w:rPr>
        <w:t>St Paul's Cathedral today is a busy working church. Daily services are held every day to which all are welcome to attend. Whilst the Cathedral charges for those who wish to sightsee, it does not charge for people who want to worship. Those attending services at St Paul's do so at no cost. People seeking a place to be quiet and pray are admitted to the St Dunstan's Chapel free of charge. Admission on Sundays for all services is free and there is no sightseeing.</w:t>
      </w:r>
    </w:p>
    <w:p w:rsidR="007F6421" w:rsidRPr="007F6421" w:rsidRDefault="007F6421" w:rsidP="007F6421">
      <w:pPr>
        <w:rPr>
          <w:lang w:val="en-US"/>
        </w:rPr>
      </w:pPr>
      <w:r w:rsidRPr="007F6421">
        <w:rPr>
          <w:lang w:val="en-US"/>
        </w:rPr>
        <w:t>The Royal Family holds most of their important marriages, christenings and funerals at Westminster Abbey, but St Paul's was used for the marriage of Charles, Prince of Wales and Lady Diana Spencer. The religious service for Queen Victoria's Diamond Jubilee was also celebrated there.</w:t>
      </w:r>
    </w:p>
    <w:p w:rsidR="007F6421" w:rsidRPr="007F6421" w:rsidRDefault="007F6421" w:rsidP="007F6421">
      <w:pPr>
        <w:rPr>
          <w:lang w:val="en-US"/>
        </w:rPr>
      </w:pPr>
      <w:r w:rsidRPr="007F6421">
        <w:rPr>
          <w:lang w:val="en-US"/>
        </w:rPr>
        <w:t xml:space="preserve">In 2001, Britain's memorial service to </w:t>
      </w:r>
      <w:proofErr w:type="spellStart"/>
      <w:r w:rsidRPr="007F6421">
        <w:rPr>
          <w:lang w:val="en-US"/>
        </w:rPr>
        <w:t>honour</w:t>
      </w:r>
      <w:proofErr w:type="spellEnd"/>
      <w:r w:rsidRPr="007F6421">
        <w:rPr>
          <w:lang w:val="en-US"/>
        </w:rPr>
        <w:t xml:space="preserve"> the victims of the September 11, 2001 attacks was held at the cathedral, attended by the Royal Family and then-U.S. ambassador William </w:t>
      </w:r>
      <w:proofErr w:type="spellStart"/>
      <w:r w:rsidRPr="007F6421">
        <w:rPr>
          <w:lang w:val="en-US"/>
        </w:rPr>
        <w:t>Farish</w:t>
      </w:r>
      <w:proofErr w:type="spellEnd"/>
      <w:r w:rsidRPr="007F6421">
        <w:rPr>
          <w:lang w:val="en-US"/>
        </w:rPr>
        <w:t xml:space="preserve">. Prince Philip spoke, as did </w:t>
      </w:r>
      <w:proofErr w:type="spellStart"/>
      <w:r w:rsidRPr="007F6421">
        <w:rPr>
          <w:lang w:val="en-US"/>
        </w:rPr>
        <w:t>Farish</w:t>
      </w:r>
      <w:proofErr w:type="spellEnd"/>
      <w:r w:rsidRPr="007F6421">
        <w:rPr>
          <w:lang w:val="en-US"/>
        </w:rPr>
        <w:t xml:space="preserve">, and </w:t>
      </w:r>
      <w:proofErr w:type="spellStart"/>
      <w:r w:rsidRPr="007F6421">
        <w:rPr>
          <w:lang w:val="en-US"/>
        </w:rPr>
        <w:t>Farish</w:t>
      </w:r>
      <w:proofErr w:type="spellEnd"/>
      <w:r w:rsidRPr="007F6421">
        <w:rPr>
          <w:lang w:val="en-US"/>
        </w:rPr>
        <w:t xml:space="preserve"> said in 2004 in The Times just before he resigned as ambassador that this service showed the strong relationship between the US and Britain. On 1 November 2005, it held a memorial service for the 7 July bombings.</w:t>
      </w:r>
    </w:p>
    <w:p w:rsidR="00000000" w:rsidRDefault="007F6421" w:rsidP="007F6421">
      <w:pPr>
        <w:rPr>
          <w:lang w:val="en-US"/>
        </w:rPr>
      </w:pPr>
      <w:r w:rsidRPr="007F6421">
        <w:rPr>
          <w:lang w:val="en-US"/>
        </w:rPr>
        <w:t xml:space="preserve">It is possible to climb the 530 steps to the Golden Gallery, where there are panoramic views of London. In 2000, the cathedral began a major restoration </w:t>
      </w:r>
      <w:proofErr w:type="spellStart"/>
      <w:r w:rsidRPr="007F6421">
        <w:rPr>
          <w:lang w:val="en-US"/>
        </w:rPr>
        <w:t>programmeto</w:t>
      </w:r>
      <w:proofErr w:type="spellEnd"/>
      <w:r w:rsidRPr="007F6421">
        <w:rPr>
          <w:lang w:val="en-US"/>
        </w:rPr>
        <w:t xml:space="preserve"> celebrate the 300th anniversary of its 'topping out'. A ceremony to celebrate the anniversary was directed by Patrick Garland. The restoration </w:t>
      </w:r>
      <w:proofErr w:type="spellStart"/>
      <w:r w:rsidRPr="007F6421">
        <w:rPr>
          <w:lang w:val="en-US"/>
        </w:rPr>
        <w:t>programme</w:t>
      </w:r>
      <w:proofErr w:type="spellEnd"/>
      <w:r w:rsidRPr="007F6421">
        <w:rPr>
          <w:lang w:val="en-US"/>
        </w:rPr>
        <w:t xml:space="preserve"> is expected to cost £40 million, and involves repair and cleaning of the building, and improvement of visitor facilities, such as accessibility for the disabled, and provision of additional educational facilities.</w:t>
      </w:r>
    </w:p>
    <w:p w:rsidR="007F6421" w:rsidRPr="007F6421" w:rsidRDefault="007F6421" w:rsidP="007F6421">
      <w:pPr>
        <w:rPr>
          <w:lang w:val="en-US"/>
        </w:rPr>
      </w:pPr>
      <w:r w:rsidRPr="007F6421">
        <w:rPr>
          <w:lang w:val="en-US"/>
        </w:rPr>
        <w:t xml:space="preserve">Her Majesty's Royal Palace and Fortress, more commonly known as </w:t>
      </w:r>
      <w:r w:rsidRPr="007F6421">
        <w:rPr>
          <w:b/>
          <w:lang w:val="en-US"/>
        </w:rPr>
        <w:t>the Tower of London</w:t>
      </w:r>
      <w:r w:rsidRPr="007F6421">
        <w:rPr>
          <w:lang w:val="en-US"/>
        </w:rPr>
        <w:t xml:space="preserve"> (and historically as The Tower), is a historic fortress and scheduled monument in central London, England, on the north bank of the River Thames. It is located within the London Borough of Tower Hamlets and is separated from the eastern edge of the City of London by the open space known as Tower Hill. It is the oldest building use</w:t>
      </w:r>
      <w:r>
        <w:rPr>
          <w:lang w:val="en-US"/>
        </w:rPr>
        <w:t>d by the British government.</w:t>
      </w:r>
    </w:p>
    <w:p w:rsidR="007F6421" w:rsidRPr="007F6421" w:rsidRDefault="007F6421" w:rsidP="007F6421">
      <w:pPr>
        <w:rPr>
          <w:lang w:val="en-US"/>
        </w:rPr>
      </w:pPr>
      <w:r w:rsidRPr="007F6421">
        <w:rPr>
          <w:lang w:val="en-US"/>
        </w:rPr>
        <w:t xml:space="preserve">The Tower of London is often identified with the White Tower, the original stark square fortress built by William the </w:t>
      </w:r>
      <w:proofErr w:type="gramStart"/>
      <w:r w:rsidRPr="007F6421">
        <w:rPr>
          <w:lang w:val="en-US"/>
        </w:rPr>
        <w:t>Conqueror[</w:t>
      </w:r>
      <w:proofErr w:type="gramEnd"/>
      <w:r w:rsidRPr="007F6421">
        <w:rPr>
          <w:lang w:val="en-US"/>
        </w:rPr>
        <w:t>1] in 1078. However, the tower as a whole is a complex of several buildings set within two concentric rings of defensive walls and moat.</w:t>
      </w:r>
    </w:p>
    <w:p w:rsidR="007F6421" w:rsidRPr="007F6421" w:rsidRDefault="007F6421" w:rsidP="007F6421">
      <w:pPr>
        <w:rPr>
          <w:lang w:val="en-US"/>
        </w:rPr>
      </w:pPr>
      <w:r w:rsidRPr="007F6421">
        <w:rPr>
          <w:lang w:val="en-US"/>
        </w:rPr>
        <w:t xml:space="preserve">The tower's primary function was a fortress, a royal palace, and a prison (particularly for high status and royal prisoners, such as the Princes in the Tower and the future Queen Elizabeth I). This last use has led to the phrase "sent to the Tower" (meaning "imprisoned"). It has also served as a place of execution and torture, an </w:t>
      </w:r>
      <w:proofErr w:type="spellStart"/>
      <w:r w:rsidRPr="007F6421">
        <w:rPr>
          <w:lang w:val="en-US"/>
        </w:rPr>
        <w:t>armoury</w:t>
      </w:r>
      <w:proofErr w:type="spellEnd"/>
      <w:r w:rsidRPr="007F6421">
        <w:rPr>
          <w:lang w:val="en-US"/>
        </w:rPr>
        <w:t>, a treasury, a zoo, the Royal Mint, a public records office, an observatory, and since 1303, the home of the Crown Jewels of the United Kingdom.</w:t>
      </w:r>
    </w:p>
    <w:p w:rsidR="007F6421" w:rsidRDefault="007F6421" w:rsidP="007F6421">
      <w:pPr>
        <w:rPr>
          <w:lang w:val="en-US"/>
        </w:rPr>
      </w:pPr>
      <w:r w:rsidRPr="007F6421">
        <w:rPr>
          <w:lang w:val="en-US"/>
        </w:rPr>
        <w:t>Today the Tower of London is cared for by an independent charity, Historic Royal Palaces, which receives no funding from the Government or the Crown.</w:t>
      </w:r>
    </w:p>
    <w:p w:rsidR="007F6421" w:rsidRPr="007F6421" w:rsidRDefault="007F6421" w:rsidP="007F6421">
      <w:pPr>
        <w:rPr>
          <w:lang w:val="en-US"/>
        </w:rPr>
      </w:pPr>
      <w:r w:rsidRPr="007F6421">
        <w:rPr>
          <w:lang w:val="en-US"/>
        </w:rPr>
        <w:t xml:space="preserve">The White Tower </w:t>
      </w:r>
    </w:p>
    <w:p w:rsidR="007F6421" w:rsidRPr="007F6421" w:rsidRDefault="007F6421" w:rsidP="007F6421">
      <w:pPr>
        <w:rPr>
          <w:lang w:val="en-US"/>
        </w:rPr>
      </w:pPr>
      <w:r w:rsidRPr="007F6421">
        <w:rPr>
          <w:lang w:val="en-US"/>
        </w:rPr>
        <w:t>At the centre of the Tower of London stands the Norman White Tower built in 1078 by William the Conqueror (reigned 1066-87) inside the southeast angle of the city walls, adjacent to the Thames</w:t>
      </w:r>
      <w:proofErr w:type="gramStart"/>
      <w:r w:rsidRPr="007F6421">
        <w:rPr>
          <w:lang w:val="en-US"/>
        </w:rPr>
        <w:t>.[</w:t>
      </w:r>
      <w:proofErr w:type="gramEnd"/>
      <w:r w:rsidRPr="007F6421">
        <w:rPr>
          <w:lang w:val="en-US"/>
        </w:rPr>
        <w:t xml:space="preserve">3] This was as much to protect the Normans from the people of the City of London as to protect London from outside invaders. William appointed </w:t>
      </w:r>
      <w:proofErr w:type="spellStart"/>
      <w:r w:rsidRPr="007F6421">
        <w:rPr>
          <w:lang w:val="en-US"/>
        </w:rPr>
        <w:t>Gundulf</w:t>
      </w:r>
      <w:proofErr w:type="spellEnd"/>
      <w:r w:rsidRPr="007F6421">
        <w:rPr>
          <w:lang w:val="en-US"/>
        </w:rPr>
        <w:t xml:space="preserve">, Bishop of Rochester, as the architect. Fine Caen </w:t>
      </w:r>
      <w:r w:rsidRPr="007F6421">
        <w:rPr>
          <w:lang w:val="en-US"/>
        </w:rPr>
        <w:lastRenderedPageBreak/>
        <w:t xml:space="preserve">stone, imported from France, was used for the corners of the building and as door and window dressings, though Kentish </w:t>
      </w:r>
      <w:proofErr w:type="spellStart"/>
      <w:r w:rsidRPr="007F6421">
        <w:rPr>
          <w:lang w:val="en-US"/>
        </w:rPr>
        <w:t>ragstone</w:t>
      </w:r>
      <w:proofErr w:type="spellEnd"/>
      <w:r w:rsidRPr="007F6421">
        <w:rPr>
          <w:lang w:val="en-US"/>
        </w:rPr>
        <w:t xml:space="preserve"> was used for the bulk of the edifice</w:t>
      </w:r>
      <w:proofErr w:type="gramStart"/>
      <w:r w:rsidRPr="007F6421">
        <w:rPr>
          <w:lang w:val="en-US"/>
        </w:rPr>
        <w:t>.[</w:t>
      </w:r>
      <w:proofErr w:type="gramEnd"/>
      <w:r w:rsidRPr="007F6421">
        <w:rPr>
          <w:lang w:val="en-US"/>
        </w:rPr>
        <w:t>4] According to legend the mortar used in its construction was tempered by the blood of beasts. Another legend ascribed the Tower not to William but to the Romans. William Shakespeare in his play Richard III stated that it was built by Julius Caesar.</w:t>
      </w:r>
    </w:p>
    <w:p w:rsidR="007F6421" w:rsidRPr="007F6421" w:rsidRDefault="007F6421" w:rsidP="007F6421">
      <w:pPr>
        <w:rPr>
          <w:lang w:val="en-US"/>
        </w:rPr>
      </w:pPr>
      <w:r w:rsidRPr="007F6421">
        <w:rPr>
          <w:lang w:val="en-US"/>
        </w:rPr>
        <w:t xml:space="preserve">The White Tower is 90 feet (27 m) high and the walls vary from 15 feet (4.5 m) thick at the base to almost 11 feet (3.3 m) in the upper parts. Above the battlements rise four turrets; three of them are square, but the one on the northeast is circular, in order to accommodate a spiral staircase. This turret was briefly used as the first royal observatory in the reign of Charles II. Completing the </w:t>
      </w:r>
      <w:proofErr w:type="spellStart"/>
      <w:r w:rsidRPr="007F6421">
        <w:rPr>
          <w:lang w:val="en-US"/>
        </w:rPr>
        <w:t>defences</w:t>
      </w:r>
      <w:proofErr w:type="spellEnd"/>
      <w:r w:rsidRPr="007F6421">
        <w:rPr>
          <w:lang w:val="en-US"/>
        </w:rPr>
        <w:t xml:space="preserve"> to the south of the Tower was the bailey.</w:t>
      </w:r>
    </w:p>
    <w:p w:rsidR="007F6421" w:rsidRDefault="007F6421" w:rsidP="007F6421">
      <w:pPr>
        <w:rPr>
          <w:lang w:val="en-US"/>
        </w:rPr>
      </w:pPr>
      <w:r w:rsidRPr="007F6421">
        <w:rPr>
          <w:lang w:val="en-US"/>
        </w:rPr>
        <w:t xml:space="preserve">In the 1190s, King Richard the </w:t>
      </w:r>
      <w:proofErr w:type="spellStart"/>
      <w:r w:rsidRPr="007F6421">
        <w:rPr>
          <w:lang w:val="en-US"/>
        </w:rPr>
        <w:t>Lionheart</w:t>
      </w:r>
      <w:proofErr w:type="spellEnd"/>
      <w:r w:rsidRPr="007F6421">
        <w:rPr>
          <w:lang w:val="en-US"/>
        </w:rPr>
        <w:t xml:space="preserve"> (reigned 1189-99) enclosed the White Tower with a curtain wall, and had a moat dug around it filled with water from the Thames. Richard </w:t>
      </w:r>
      <w:proofErr w:type="spellStart"/>
      <w:r w:rsidRPr="007F6421">
        <w:rPr>
          <w:lang w:val="en-US"/>
        </w:rPr>
        <w:t>utilised</w:t>
      </w:r>
      <w:proofErr w:type="spellEnd"/>
      <w:r w:rsidRPr="007F6421">
        <w:rPr>
          <w:lang w:val="en-US"/>
        </w:rPr>
        <w:t xml:space="preserve"> the pre-existing Roman city wall, to the east, as part of the circuit</w:t>
      </w:r>
      <w:proofErr w:type="gramStart"/>
      <w:r w:rsidRPr="007F6421">
        <w:rPr>
          <w:lang w:val="en-US"/>
        </w:rPr>
        <w:t>.[</w:t>
      </w:r>
      <w:proofErr w:type="gramEnd"/>
      <w:r w:rsidRPr="007F6421">
        <w:rPr>
          <w:lang w:val="en-US"/>
        </w:rPr>
        <w:t>5] Part of the wall he built was incorporated into the later circuit wall of Henry III and is still extant, running between the Bloody Tower and the Bell Tower, the latter of which also dates to his reign.[6] In 1240 Henry III had the exterior of the building whitewashed, which is how it got its name.</w:t>
      </w:r>
    </w:p>
    <w:p w:rsidR="007F6421" w:rsidRPr="007F6421" w:rsidRDefault="007F6421" w:rsidP="007F6421">
      <w:pPr>
        <w:rPr>
          <w:lang w:val="en-US"/>
        </w:rPr>
      </w:pPr>
      <w:r w:rsidRPr="007F6421">
        <w:rPr>
          <w:b/>
          <w:lang w:val="en-US"/>
        </w:rPr>
        <w:t>Tower Bridge</w:t>
      </w:r>
      <w:r w:rsidRPr="007F6421">
        <w:rPr>
          <w:lang w:val="en-US"/>
        </w:rPr>
        <w:t xml:space="preserve"> is a combined bascule and suspension bridge in London, England, over the River Thames. It is close to the Tower of London, which gives it its </w:t>
      </w:r>
      <w:proofErr w:type="spellStart"/>
      <w:proofErr w:type="gramStart"/>
      <w:r w:rsidRPr="007F6421">
        <w:rPr>
          <w:lang w:val="en-US"/>
        </w:rPr>
        <w:t>name.Name</w:t>
      </w:r>
      <w:proofErr w:type="spellEnd"/>
      <w:r w:rsidRPr="007F6421">
        <w:rPr>
          <w:lang w:val="en-US"/>
        </w:rPr>
        <w:t>[</w:t>
      </w:r>
      <w:proofErr w:type="gramEnd"/>
      <w:r w:rsidRPr="007F6421">
        <w:rPr>
          <w:lang w:val="en-US"/>
        </w:rPr>
        <w:t>›] It has become an iconic symbol of London.</w:t>
      </w:r>
    </w:p>
    <w:p w:rsidR="007F6421" w:rsidRPr="007F6421" w:rsidRDefault="007F6421" w:rsidP="007F6421">
      <w:pPr>
        <w:rPr>
          <w:lang w:val="en-US"/>
        </w:rPr>
      </w:pPr>
      <w:r w:rsidRPr="007F6421">
        <w:rPr>
          <w:lang w:val="en-US"/>
        </w:rPr>
        <w:t xml:space="preserve">The bridge consists of ten towers which are tied together at the upper level by means of two horizontal walkways which are designed to withstand the horizontal forces exerted by the suspended sections of the bridge on the landward sides of the towers. The vertical component of the forces in the suspended sections and the vertical reactions of the two walkways are carried by the two robust towers. The bascule pivots and operating machinery are housed in the base of each tower. Its present </w:t>
      </w:r>
      <w:proofErr w:type="spellStart"/>
      <w:r w:rsidRPr="007F6421">
        <w:rPr>
          <w:lang w:val="en-US"/>
        </w:rPr>
        <w:t>colour</w:t>
      </w:r>
      <w:proofErr w:type="spellEnd"/>
      <w:r w:rsidRPr="007F6421">
        <w:rPr>
          <w:lang w:val="en-US"/>
        </w:rPr>
        <w:t xml:space="preserve"> dates from 1977 when it was painted red, white and blue for the Queen's Silver Jubilee. Originally it was painted a chocolate brown </w:t>
      </w:r>
      <w:proofErr w:type="spellStart"/>
      <w:r w:rsidRPr="007F6421">
        <w:rPr>
          <w:lang w:val="en-US"/>
        </w:rPr>
        <w:t>colour</w:t>
      </w:r>
      <w:proofErr w:type="spellEnd"/>
    </w:p>
    <w:p w:rsidR="007F6421" w:rsidRDefault="007F6421" w:rsidP="007F6421">
      <w:pPr>
        <w:rPr>
          <w:lang w:val="en-US"/>
        </w:rPr>
      </w:pPr>
      <w:r w:rsidRPr="007F6421">
        <w:rPr>
          <w:lang w:val="en-US"/>
        </w:rPr>
        <w:t>Tower Bridge is sometimes mistakenly referred to as London Bridge, which is actually the next bridge upstream</w:t>
      </w:r>
      <w:proofErr w:type="gramStart"/>
      <w:r w:rsidRPr="007F6421">
        <w:rPr>
          <w:lang w:val="en-US"/>
        </w:rPr>
        <w:t>.[</w:t>
      </w:r>
      <w:proofErr w:type="gramEnd"/>
      <w:r w:rsidRPr="007F6421">
        <w:rPr>
          <w:lang w:val="en-US"/>
        </w:rPr>
        <w:t xml:space="preserve">2] A popular urban legend is that in 1968, Robert McCulloch, the purchaser of the old London Bridge that was later shipped to Lake Havasu City, Arizona, believed that he was in fact buying Tower Bridge. This was denied by McCulloch himself and has been debunked by Ivan </w:t>
      </w:r>
      <w:proofErr w:type="spellStart"/>
      <w:r w:rsidRPr="007F6421">
        <w:rPr>
          <w:lang w:val="en-US"/>
        </w:rPr>
        <w:t>Luckin</w:t>
      </w:r>
      <w:proofErr w:type="spellEnd"/>
      <w:r w:rsidRPr="007F6421">
        <w:rPr>
          <w:lang w:val="en-US"/>
        </w:rPr>
        <w:t>, the seller of the bridge.</w:t>
      </w:r>
    </w:p>
    <w:p w:rsidR="007F6421" w:rsidRPr="007F6421" w:rsidRDefault="007F6421" w:rsidP="007F6421">
      <w:pPr>
        <w:rPr>
          <w:lang w:val="en-US"/>
        </w:rPr>
      </w:pPr>
      <w:r w:rsidRPr="007F6421">
        <w:rPr>
          <w:lang w:val="en-US"/>
        </w:rPr>
        <w:t>The Collegiate Church of St Peter at Westminster, which is almost always referred to popularly and informally as Westminster Abbey, is a large, mainly Gothic church, in Westminster, London, just to the west of the Palace of Westminster. It is the traditional place of coronation and burial site for English, later British and later still (and currently) monarchs of the Commonwealth Realms. It briefly held the status of a cathedral from 1546–1556, and is a Royal Peculiar.</w:t>
      </w:r>
    </w:p>
    <w:p w:rsidR="007F6421" w:rsidRPr="007F6421" w:rsidRDefault="007F6421" w:rsidP="007F6421">
      <w:pPr>
        <w:rPr>
          <w:lang w:val="en-US"/>
        </w:rPr>
      </w:pPr>
    </w:p>
    <w:p w:rsidR="007F6421" w:rsidRDefault="007F6421" w:rsidP="007F6421">
      <w:pPr>
        <w:rPr>
          <w:lang w:val="en-US"/>
        </w:rPr>
      </w:pPr>
      <w:r w:rsidRPr="007F6421">
        <w:rPr>
          <w:b/>
          <w:lang w:val="en-US"/>
        </w:rPr>
        <w:t>Westminster Abbey</w:t>
      </w:r>
      <w:r w:rsidRPr="007F6421">
        <w:rPr>
          <w:lang w:val="en-US"/>
        </w:rPr>
        <w:t xml:space="preserve"> is governed by the Dean and Chapter of Westminster, as established by Royal Charter of Queen Elizabeth I in 1560, which created it as the Collegiate Church of St Peter Westminster and a Royal Peculiar under the personal jurisdiction of the Sovereign. The members of the Chapter are the Dean and four </w:t>
      </w:r>
      <w:proofErr w:type="spellStart"/>
      <w:r w:rsidRPr="007F6421">
        <w:rPr>
          <w:lang w:val="en-US"/>
        </w:rPr>
        <w:t>residentiary</w:t>
      </w:r>
      <w:proofErr w:type="spellEnd"/>
      <w:r w:rsidRPr="007F6421">
        <w:rPr>
          <w:lang w:val="en-US"/>
        </w:rPr>
        <w:t xml:space="preserve"> Canons, assisted by the Receiver General and Chapter Clerk. One of the Canons is also Rector of St Margaret’s Church Westminster Abbey (who currently also holds the post of </w:t>
      </w:r>
      <w:r w:rsidRPr="007F6421">
        <w:rPr>
          <w:lang w:val="en-US"/>
        </w:rPr>
        <w:lastRenderedPageBreak/>
        <w:t xml:space="preserve">Chaplain to the Speaker of the House of Commons). In addition to the Dean and Canons there are at present two full time minor canons, one </w:t>
      </w:r>
      <w:proofErr w:type="spellStart"/>
      <w:r w:rsidRPr="007F6421">
        <w:rPr>
          <w:lang w:val="en-US"/>
        </w:rPr>
        <w:t>precentor</w:t>
      </w:r>
      <w:proofErr w:type="spellEnd"/>
      <w:r w:rsidRPr="007F6421">
        <w:rPr>
          <w:lang w:val="en-US"/>
        </w:rPr>
        <w:t xml:space="preserve"> the other </w:t>
      </w:r>
      <w:proofErr w:type="spellStart"/>
      <w:r w:rsidRPr="007F6421">
        <w:rPr>
          <w:lang w:val="en-US"/>
        </w:rPr>
        <w:t>succentor</w:t>
      </w:r>
      <w:proofErr w:type="spellEnd"/>
      <w:r w:rsidRPr="007F6421">
        <w:rPr>
          <w:lang w:val="en-US"/>
        </w:rPr>
        <w:t xml:space="preserve">. The office of Priest Vicar was created in the 1970's for those who assist the minor canons. Together with the Clergy and Receiver General and Chapter Clerk various Lay Officers constitute the College, including the Organist and Master of the Choristers, the Registrar, the Auditor, the Legal Secretary, the Surveyor of the Fabric, the Head Master of the Choir School, the Keeper of the </w:t>
      </w:r>
      <w:proofErr w:type="spellStart"/>
      <w:r w:rsidRPr="007F6421">
        <w:rPr>
          <w:lang w:val="en-US"/>
        </w:rPr>
        <w:t>Muniments</w:t>
      </w:r>
      <w:proofErr w:type="spellEnd"/>
      <w:r w:rsidRPr="007F6421">
        <w:rPr>
          <w:lang w:val="en-US"/>
        </w:rPr>
        <w:t xml:space="preserve"> and the Clerk of the Works, as well as twelve Lay Vicars and ten of the choristers and the High Steward and High Bailiff. There are also forty Queen’s Scholars who are pupils at Westminster School (the School has its own Governing Body). Those most directly concerned with liturgical and ceremonial matters are the two Minor Canons and the Organist and Master of the </w:t>
      </w:r>
      <w:proofErr w:type="gramStart"/>
      <w:r w:rsidRPr="007F6421">
        <w:rPr>
          <w:lang w:val="en-US"/>
        </w:rPr>
        <w:t>Choristers ...</w:t>
      </w:r>
      <w:proofErr w:type="gramEnd"/>
    </w:p>
    <w:p w:rsidR="007F6421" w:rsidRDefault="007F6421" w:rsidP="007F6421">
      <w:pPr>
        <w:rPr>
          <w:lang w:val="en-US"/>
        </w:rPr>
      </w:pPr>
      <w:r w:rsidRPr="007F6421">
        <w:rPr>
          <w:b/>
          <w:lang w:val="en-US"/>
        </w:rPr>
        <w:t xml:space="preserve">Big Ben </w:t>
      </w:r>
      <w:r w:rsidRPr="007F6421">
        <w:rPr>
          <w:lang w:val="en-US"/>
        </w:rPr>
        <w:t>is the nickname for the great bell of the clock at the north-eastern end of the Palace of Westminster in London,[1] and is often extended to refer to the clock or the clock tower as well.[2] Big Ben is the largest four-faced chiming clock and the third-tallest free-standing clock tower in the world.[3] It celebrated its 150th anniversary in May 2009 (the clock itself first ticking on 31 May),[4] during which c</w:t>
      </w:r>
      <w:r>
        <w:rPr>
          <w:lang w:val="en-US"/>
        </w:rPr>
        <w:t>elebratory events took place.</w:t>
      </w:r>
    </w:p>
    <w:p w:rsidR="007F6421" w:rsidRPr="007F6421" w:rsidRDefault="007F6421" w:rsidP="007F6421">
      <w:pPr>
        <w:rPr>
          <w:lang w:val="en-US"/>
        </w:rPr>
      </w:pPr>
      <w:r w:rsidRPr="007F6421">
        <w:rPr>
          <w:lang w:val="en-US"/>
        </w:rPr>
        <w:t xml:space="preserve">A clock tower was built at Westminster in 1288, with the fine-money of Ralph </w:t>
      </w:r>
      <w:proofErr w:type="spellStart"/>
      <w:r w:rsidRPr="007F6421">
        <w:rPr>
          <w:lang w:val="en-US"/>
        </w:rPr>
        <w:t>Hengham</w:t>
      </w:r>
      <w:proofErr w:type="spellEnd"/>
      <w:r w:rsidRPr="007F6421">
        <w:rPr>
          <w:lang w:val="en-US"/>
        </w:rPr>
        <w:t>, Chief Ju</w:t>
      </w:r>
      <w:r>
        <w:rPr>
          <w:lang w:val="en-US"/>
        </w:rPr>
        <w:t>stice of the King's Bench.</w:t>
      </w:r>
    </w:p>
    <w:p w:rsidR="007F6421" w:rsidRPr="007F6421" w:rsidRDefault="007F6421" w:rsidP="007F6421">
      <w:pPr>
        <w:rPr>
          <w:lang w:val="en-US"/>
        </w:rPr>
      </w:pPr>
      <w:r w:rsidRPr="007F6421">
        <w:rPr>
          <w:lang w:val="en-US"/>
        </w:rPr>
        <w:t>The present tower was raised as a part of Charles Barry's design for a new palace, after the old Palace of Westminster was destroyed by fire on the night of 22 October 1834.</w:t>
      </w:r>
    </w:p>
    <w:p w:rsidR="007F6421" w:rsidRPr="007F6421" w:rsidRDefault="007F6421" w:rsidP="007F6421">
      <w:pPr>
        <w:rPr>
          <w:lang w:val="en-US"/>
        </w:rPr>
      </w:pPr>
      <w:r w:rsidRPr="007F6421">
        <w:rPr>
          <w:lang w:val="en-US"/>
        </w:rPr>
        <w:t xml:space="preserve">The new Parliament was built in a Neo-gothic style. Although Barry was the chief architect of the Palace, he turned to Augustus </w:t>
      </w:r>
      <w:proofErr w:type="spellStart"/>
      <w:r w:rsidRPr="007F6421">
        <w:rPr>
          <w:lang w:val="en-US"/>
        </w:rPr>
        <w:t>Pugin</w:t>
      </w:r>
      <w:proofErr w:type="spellEnd"/>
      <w:r w:rsidRPr="007F6421">
        <w:rPr>
          <w:lang w:val="en-US"/>
        </w:rPr>
        <w:t xml:space="preserve"> for the design of the clock tower, which resembles earlier </w:t>
      </w:r>
      <w:proofErr w:type="spellStart"/>
      <w:r w:rsidRPr="007F6421">
        <w:rPr>
          <w:lang w:val="en-US"/>
        </w:rPr>
        <w:t>Pugin</w:t>
      </w:r>
      <w:proofErr w:type="spellEnd"/>
      <w:r w:rsidRPr="007F6421">
        <w:rPr>
          <w:lang w:val="en-US"/>
        </w:rPr>
        <w:t xml:space="preserve"> designs, including one for </w:t>
      </w:r>
      <w:proofErr w:type="spellStart"/>
      <w:r w:rsidRPr="007F6421">
        <w:rPr>
          <w:lang w:val="en-US"/>
        </w:rPr>
        <w:t>Scarisbrick</w:t>
      </w:r>
      <w:proofErr w:type="spellEnd"/>
      <w:r w:rsidRPr="007F6421">
        <w:rPr>
          <w:lang w:val="en-US"/>
        </w:rPr>
        <w:t xml:space="preserve"> Hall. The design for the Clock Tower was </w:t>
      </w:r>
      <w:proofErr w:type="spellStart"/>
      <w:r w:rsidRPr="007F6421">
        <w:rPr>
          <w:lang w:val="en-US"/>
        </w:rPr>
        <w:t>Pugin's</w:t>
      </w:r>
      <w:proofErr w:type="spellEnd"/>
      <w:r w:rsidRPr="007F6421">
        <w:rPr>
          <w:lang w:val="en-US"/>
        </w:rPr>
        <w:t xml:space="preserve"> last design before his final descent into madness and death, and </w:t>
      </w:r>
      <w:proofErr w:type="spellStart"/>
      <w:r w:rsidRPr="007F6421">
        <w:rPr>
          <w:lang w:val="en-US"/>
        </w:rPr>
        <w:t>Pugin</w:t>
      </w:r>
      <w:proofErr w:type="spellEnd"/>
      <w:r w:rsidRPr="007F6421">
        <w:rPr>
          <w:lang w:val="en-US"/>
        </w:rPr>
        <w:t xml:space="preserve"> himself wrote, at the time of Barry's last visit to him to collect the drawings: "I never worked so hard in my life for </w:t>
      </w:r>
      <w:proofErr w:type="spellStart"/>
      <w:r w:rsidRPr="007F6421">
        <w:rPr>
          <w:lang w:val="en-US"/>
        </w:rPr>
        <w:t>Mr</w:t>
      </w:r>
      <w:proofErr w:type="spellEnd"/>
      <w:r w:rsidRPr="007F6421">
        <w:rPr>
          <w:lang w:val="en-US"/>
        </w:rPr>
        <w:t xml:space="preserve"> Barry for tomorrow I render all the designs for finishing his bell tower &amp; it is beautiful."[8] The tower is designed in </w:t>
      </w:r>
      <w:proofErr w:type="spellStart"/>
      <w:r w:rsidRPr="007F6421">
        <w:rPr>
          <w:lang w:val="en-US"/>
        </w:rPr>
        <w:t>Pugin's</w:t>
      </w:r>
      <w:proofErr w:type="spellEnd"/>
      <w:r w:rsidRPr="007F6421">
        <w:rPr>
          <w:lang w:val="en-US"/>
        </w:rPr>
        <w:t xml:space="preserve"> celebrated Gothic Revival style, and is 96.3 </w:t>
      </w:r>
      <w:proofErr w:type="spellStart"/>
      <w:r w:rsidRPr="007F6421">
        <w:rPr>
          <w:lang w:val="en-US"/>
        </w:rPr>
        <w:t>metres</w:t>
      </w:r>
      <w:proofErr w:type="spellEnd"/>
      <w:r w:rsidRPr="007F6421">
        <w:rPr>
          <w:lang w:val="en-US"/>
        </w:rPr>
        <w:t xml:space="preserve"> (315.9 f</w:t>
      </w:r>
      <w:r>
        <w:rPr>
          <w:lang w:val="en-US"/>
        </w:rPr>
        <w:t>t) high (roughly 16 stories).</w:t>
      </w:r>
    </w:p>
    <w:p w:rsidR="007F6421" w:rsidRPr="007F6421" w:rsidRDefault="007F6421" w:rsidP="007F6421">
      <w:pPr>
        <w:rPr>
          <w:lang w:val="en-US"/>
        </w:rPr>
      </w:pPr>
      <w:r w:rsidRPr="007F6421">
        <w:rPr>
          <w:lang w:val="en-US"/>
        </w:rPr>
        <w:t xml:space="preserve">The bottom 61 </w:t>
      </w:r>
      <w:proofErr w:type="spellStart"/>
      <w:r w:rsidRPr="007F6421">
        <w:rPr>
          <w:lang w:val="en-US"/>
        </w:rPr>
        <w:t>metres</w:t>
      </w:r>
      <w:proofErr w:type="spellEnd"/>
      <w:r w:rsidRPr="007F6421">
        <w:rPr>
          <w:lang w:val="en-US"/>
        </w:rPr>
        <w:t xml:space="preserve"> (200 ft) of the Clock Tower's structure consists of brickwork with sand </w:t>
      </w:r>
      <w:proofErr w:type="spellStart"/>
      <w:r w:rsidRPr="007F6421">
        <w:rPr>
          <w:lang w:val="en-US"/>
        </w:rPr>
        <w:t>coloured</w:t>
      </w:r>
      <w:proofErr w:type="spellEnd"/>
      <w:r w:rsidRPr="007F6421">
        <w:rPr>
          <w:lang w:val="en-US"/>
        </w:rPr>
        <w:t xml:space="preserve"> </w:t>
      </w:r>
      <w:proofErr w:type="spellStart"/>
      <w:r w:rsidRPr="007F6421">
        <w:rPr>
          <w:lang w:val="en-US"/>
        </w:rPr>
        <w:t>Anston</w:t>
      </w:r>
      <w:proofErr w:type="spellEnd"/>
      <w:r w:rsidRPr="007F6421">
        <w:rPr>
          <w:lang w:val="en-US"/>
        </w:rPr>
        <w:t xml:space="preserve"> limestone cladding. The remainder of the tower's height is a framed spire of cast iron. The tower is founded on a 15-metre (49 ft) square raft, made of 3-metre (9.8 ft) thick concrete, at a depth of 4 </w:t>
      </w:r>
      <w:proofErr w:type="spellStart"/>
      <w:r w:rsidRPr="007F6421">
        <w:rPr>
          <w:lang w:val="en-US"/>
        </w:rPr>
        <w:t>metres</w:t>
      </w:r>
      <w:proofErr w:type="spellEnd"/>
      <w:r w:rsidRPr="007F6421">
        <w:rPr>
          <w:lang w:val="en-US"/>
        </w:rPr>
        <w:t xml:space="preserve"> (13 ft) below ground level. The four clock faces are 55 </w:t>
      </w:r>
      <w:proofErr w:type="spellStart"/>
      <w:r w:rsidRPr="007F6421">
        <w:rPr>
          <w:lang w:val="en-US"/>
        </w:rPr>
        <w:t>metres</w:t>
      </w:r>
      <w:proofErr w:type="spellEnd"/>
      <w:r w:rsidRPr="007F6421">
        <w:rPr>
          <w:lang w:val="en-US"/>
        </w:rPr>
        <w:t xml:space="preserve"> (180 ft) above ground. The interior volume of the tower is 4,650 cubic </w:t>
      </w:r>
      <w:proofErr w:type="spellStart"/>
      <w:r w:rsidRPr="007F6421">
        <w:rPr>
          <w:lang w:val="en-US"/>
        </w:rPr>
        <w:t>metres</w:t>
      </w:r>
      <w:proofErr w:type="spellEnd"/>
      <w:r w:rsidRPr="007F6421">
        <w:rPr>
          <w:lang w:val="en-US"/>
        </w:rPr>
        <w:t xml:space="preserve"> (164,200 cubic feet).</w:t>
      </w:r>
    </w:p>
    <w:p w:rsidR="007F6421" w:rsidRPr="007F6421" w:rsidRDefault="007F6421" w:rsidP="007F6421">
      <w:pPr>
        <w:rPr>
          <w:lang w:val="en-US"/>
        </w:rPr>
      </w:pPr>
      <w:r w:rsidRPr="007F6421">
        <w:rPr>
          <w:lang w:val="en-US"/>
        </w:rPr>
        <w:t>Despite being one of the world's most famous tourist attractions, the interior of the tower is not open to the general public due to security concerns,[9] although from time to time press and other VIPs are granted access. However, the tower has no elevator, so those escorted must climb the 334 limestone stairs to the top.</w:t>
      </w:r>
    </w:p>
    <w:p w:rsidR="007F6421" w:rsidRDefault="007F6421" w:rsidP="007F6421">
      <w:pPr>
        <w:rPr>
          <w:lang w:val="en-US"/>
        </w:rPr>
      </w:pPr>
      <w:r w:rsidRPr="007F6421">
        <w:rPr>
          <w:lang w:val="en-US"/>
        </w:rPr>
        <w:t xml:space="preserve">Because of changes in ground conditions since construction (notably </w:t>
      </w:r>
      <w:proofErr w:type="spellStart"/>
      <w:r w:rsidRPr="007F6421">
        <w:rPr>
          <w:lang w:val="en-US"/>
        </w:rPr>
        <w:t>tunnelling</w:t>
      </w:r>
      <w:proofErr w:type="spellEnd"/>
      <w:r w:rsidRPr="007F6421">
        <w:rPr>
          <w:lang w:val="en-US"/>
        </w:rPr>
        <w:t xml:space="preserve"> for the Jubilee Line extension), the tower leans slightly to the north-west, by roughly 220 </w:t>
      </w:r>
      <w:proofErr w:type="spellStart"/>
      <w:r w:rsidRPr="007F6421">
        <w:rPr>
          <w:lang w:val="en-US"/>
        </w:rPr>
        <w:t>millimetres</w:t>
      </w:r>
      <w:proofErr w:type="spellEnd"/>
      <w:r w:rsidRPr="007F6421">
        <w:rPr>
          <w:lang w:val="en-US"/>
        </w:rPr>
        <w:t xml:space="preserve"> (8.66 in) at the clock face, giving an inclination of approximately 1/250.[10][11] Due to thermal effects it oscillates annually by a few </w:t>
      </w:r>
      <w:proofErr w:type="spellStart"/>
      <w:r w:rsidRPr="007F6421">
        <w:rPr>
          <w:lang w:val="en-US"/>
        </w:rPr>
        <w:t>millimetres</w:t>
      </w:r>
      <w:proofErr w:type="spellEnd"/>
      <w:r w:rsidRPr="007F6421">
        <w:rPr>
          <w:lang w:val="en-US"/>
        </w:rPr>
        <w:t xml:space="preserve"> east and west.</w:t>
      </w:r>
    </w:p>
    <w:p w:rsidR="00514841" w:rsidRDefault="00514841" w:rsidP="007F6421">
      <w:pPr>
        <w:rPr>
          <w:lang w:val="en-US"/>
        </w:rPr>
      </w:pPr>
      <w:r w:rsidRPr="00514841">
        <w:rPr>
          <w:lang w:val="en-US"/>
        </w:rPr>
        <w:t xml:space="preserve">The House of Lords (also known as House of Peers for ceremonial purposes) is the </w:t>
      </w:r>
      <w:r w:rsidRPr="00514841">
        <w:rPr>
          <w:b/>
          <w:lang w:val="en-US"/>
        </w:rPr>
        <w:t xml:space="preserve">upper house of the Parliament </w:t>
      </w:r>
      <w:r w:rsidRPr="00514841">
        <w:rPr>
          <w:lang w:val="en-US"/>
        </w:rPr>
        <w:t xml:space="preserve">of the United Kingdom and is also commonly referred to as "the Lords". Parliament comprises the Sovereign, the House of Commons (which is the lower house of Parliament and referred </w:t>
      </w:r>
      <w:r w:rsidRPr="00514841">
        <w:rPr>
          <w:lang w:val="en-US"/>
        </w:rPr>
        <w:lastRenderedPageBreak/>
        <w:t>to as "the Commons"), and the Lords. Membership of the House of Lords was once a right of birth to hereditary peers, but following a series of reforms these now only form a portion of the membership. As of October 2009 the House of Lords has 724 members, 79 more than the 646-seat House of Commons</w:t>
      </w:r>
      <w:proofErr w:type="gramStart"/>
      <w:r w:rsidRPr="00514841">
        <w:rPr>
          <w:lang w:val="en-US"/>
        </w:rPr>
        <w:t>.[</w:t>
      </w:r>
      <w:proofErr w:type="gramEnd"/>
      <w:r w:rsidRPr="00514841">
        <w:rPr>
          <w:lang w:val="en-US"/>
        </w:rPr>
        <w:t>1][2] The House of Lords, like the House of Commons, assembles in the Palace of Westminster.</w:t>
      </w:r>
    </w:p>
    <w:p w:rsidR="00514841" w:rsidRPr="00514841" w:rsidRDefault="00514841" w:rsidP="00514841">
      <w:pPr>
        <w:rPr>
          <w:lang w:val="en-US"/>
        </w:rPr>
      </w:pPr>
      <w:r w:rsidRPr="00514841">
        <w:rPr>
          <w:lang w:val="en-US"/>
        </w:rPr>
        <w:t xml:space="preserve">The palace was commissioned by Henry VIII, on the site of a former leper hospital dedicated to </w:t>
      </w:r>
      <w:r w:rsidRPr="00514841">
        <w:rPr>
          <w:b/>
          <w:lang w:val="en-US"/>
        </w:rPr>
        <w:t xml:space="preserve">Saint James </w:t>
      </w:r>
      <w:r w:rsidRPr="00514841">
        <w:rPr>
          <w:lang w:val="en-US"/>
        </w:rPr>
        <w:t>the Less[2] (from whom the Palace and its nearby Park take their names); the hospital was disbanded in 1532.[3] The new palace, secondary in interest to Henry's Whitehall Palace, was constructed in the red-brick Tudor style around four courtyards: its gatehouse (illustration) survives on the north side, flanked by polygonal turrets with mock battlements, fitted with Georgian sash windows. It became the principal residence of the monarch in London in 1698, during the reign of William III and Mary II when Whitehall Palace was destroyed by fire, and became the administrative centre of the monarchy (a role it still retains). Mary I died there, with her heart and bowels being buried in the palace's Chapel Royal. Elizabeth I was said to have spent the night there while waiting for the Spanish Armada to sail up the channel. Charles I slept rather less soundly -- as it was his final bed before his execution. Oliver Cromwell then took it over, and turned it into a barracks during the English Commonwealth period. It was then restored by Charles II (Charles I's son), who also laid out St. James's Park.</w:t>
      </w:r>
    </w:p>
    <w:p w:rsidR="00514841" w:rsidRDefault="00514841" w:rsidP="00514841">
      <w:pPr>
        <w:rPr>
          <w:lang w:val="en-US"/>
        </w:rPr>
      </w:pPr>
      <w:r w:rsidRPr="00514841">
        <w:rPr>
          <w:lang w:val="en-US"/>
        </w:rPr>
        <w:t xml:space="preserve">The first three Georges used St. James's Palace as their principal London residence even though it was far from grand for the city palace of a major European monarchy; Daniel Defoe called it "low and mean" in 1725. In 1809 a fire destroyed part of the palace, including the monarch's private apartments at the south east corner. These apartments were not replaced, leaving the Queen's Chapel in isolation, and Marlborough Road now runs between the two buildings. George III had purchased Buckingham House – the predecessor to Buckingham Palace – for his queen back in 1762, and St. James's continued to decline in importance in the first half of the 19th century. It increasingly came to be used only for formal occasions such as official receptions, royal marriages, and christenings. Queen Victoria </w:t>
      </w:r>
      <w:proofErr w:type="spellStart"/>
      <w:r w:rsidRPr="00514841">
        <w:rPr>
          <w:lang w:val="en-US"/>
        </w:rPr>
        <w:t>formalised</w:t>
      </w:r>
      <w:proofErr w:type="spellEnd"/>
      <w:r w:rsidRPr="00514841">
        <w:rPr>
          <w:lang w:val="en-US"/>
        </w:rPr>
        <w:t xml:space="preserve"> the move in 1837, ending St. James's status as the official residence of the monarch. Some structures and interiors survive by Sir Christopher Wren and William Kent, but most was </w:t>
      </w:r>
      <w:proofErr w:type="spellStart"/>
      <w:r w:rsidRPr="00514841">
        <w:rPr>
          <w:lang w:val="en-US"/>
        </w:rPr>
        <w:t>remodelled</w:t>
      </w:r>
      <w:proofErr w:type="spellEnd"/>
      <w:r w:rsidRPr="00514841">
        <w:rPr>
          <w:lang w:val="en-US"/>
        </w:rPr>
        <w:t xml:space="preserve"> in the nineteenth century. William Morris and his firm were commissioned to redecorate the </w:t>
      </w:r>
      <w:proofErr w:type="spellStart"/>
      <w:r w:rsidRPr="00514841">
        <w:rPr>
          <w:lang w:val="en-US"/>
        </w:rPr>
        <w:t>Armoury</w:t>
      </w:r>
      <w:proofErr w:type="spellEnd"/>
      <w:r w:rsidRPr="00514841">
        <w:rPr>
          <w:lang w:val="en-US"/>
        </w:rPr>
        <w:t xml:space="preserve"> and the Tapestry Room, 1866-67.</w:t>
      </w:r>
    </w:p>
    <w:p w:rsidR="00514841" w:rsidRDefault="00514841" w:rsidP="00514841">
      <w:pPr>
        <w:rPr>
          <w:lang w:val="en-US"/>
        </w:rPr>
      </w:pPr>
      <w:r w:rsidRPr="00514841">
        <w:rPr>
          <w:b/>
          <w:lang w:val="en-US"/>
        </w:rPr>
        <w:t>The National Portrait Gallery</w:t>
      </w:r>
      <w:r w:rsidRPr="00514841">
        <w:rPr>
          <w:lang w:val="en-US"/>
        </w:rPr>
        <w:t xml:space="preserve"> is an art gallery in London, England, housing a collection of portraits of historically important and famous British people. It was the first portrait gallery in the world when it opened in 1856</w:t>
      </w:r>
      <w:proofErr w:type="gramStart"/>
      <w:r w:rsidRPr="00514841">
        <w:rPr>
          <w:lang w:val="en-US"/>
        </w:rPr>
        <w:t>.[</w:t>
      </w:r>
      <w:proofErr w:type="gramEnd"/>
      <w:r w:rsidRPr="00514841">
        <w:rPr>
          <w:lang w:val="en-US"/>
        </w:rPr>
        <w:t>2] The gallery moved in 1896 to its current site at St Martin's Place, off Trafalgar Square, and adjoining the National Gallery. It has been expanded twice since then. The National Portrait Gallery (NPG) also has various satellite outstations located elsewhere in the UK, mostly for aristocratic portraits. It is unconnected to the Scottish National Portrait Gallery in Edinburgh, with which its remit overlaps. The gallery is a non-departmental public body sponsored by the Department for Culture, Media and Sport.</w:t>
      </w:r>
    </w:p>
    <w:p w:rsidR="00514841" w:rsidRPr="00514841" w:rsidRDefault="00514841" w:rsidP="00514841">
      <w:pPr>
        <w:rPr>
          <w:lang w:val="en-US"/>
        </w:rPr>
      </w:pPr>
      <w:r w:rsidRPr="00514841">
        <w:rPr>
          <w:b/>
          <w:lang w:val="en-US"/>
        </w:rPr>
        <w:t>Buckingham Palace</w:t>
      </w:r>
      <w:r w:rsidRPr="00514841">
        <w:rPr>
          <w:lang w:val="en-US"/>
        </w:rPr>
        <w:t xml:space="preserve"> is the official London residence of the British monarch</w:t>
      </w:r>
      <w:proofErr w:type="gramStart"/>
      <w:r w:rsidRPr="00514841">
        <w:rPr>
          <w:lang w:val="en-US"/>
        </w:rPr>
        <w:t>.[</w:t>
      </w:r>
      <w:proofErr w:type="gramEnd"/>
      <w:r w:rsidRPr="00514841">
        <w:rPr>
          <w:lang w:val="en-US"/>
        </w:rPr>
        <w:t>1] Located in the City of Westminster, the palace is a setting for state occasions and royal hospitality. It has been a rallying point for the British people at times of national rejoicing and crisis.</w:t>
      </w:r>
    </w:p>
    <w:p w:rsidR="00514841" w:rsidRPr="00514841" w:rsidRDefault="00514841" w:rsidP="00514841">
      <w:pPr>
        <w:rPr>
          <w:lang w:val="en-US"/>
        </w:rPr>
      </w:pPr>
      <w:r w:rsidRPr="00514841">
        <w:rPr>
          <w:lang w:val="en-US"/>
        </w:rPr>
        <w:t xml:space="preserve">Originally known as Buckingham House, the building which forms the core of today's palace was a large townhouse built for the Duke of Buckingham in 1703 on a site which had been in private ownership for at least 150 years. It was subsequently acquired by George III in 1761[2] as a private residence for </w:t>
      </w:r>
      <w:r w:rsidRPr="00514841">
        <w:rPr>
          <w:lang w:val="en-US"/>
        </w:rPr>
        <w:lastRenderedPageBreak/>
        <w:t xml:space="preserve">Queen Charlotte, and known as "The Queen's House". During the 19th century it was enlarged, principally by architects John Nash and Edward </w:t>
      </w:r>
      <w:proofErr w:type="spellStart"/>
      <w:r w:rsidRPr="00514841">
        <w:rPr>
          <w:lang w:val="en-US"/>
        </w:rPr>
        <w:t>Blore</w:t>
      </w:r>
      <w:proofErr w:type="spellEnd"/>
      <w:r w:rsidRPr="00514841">
        <w:rPr>
          <w:lang w:val="en-US"/>
        </w:rPr>
        <w:t>, forming three wings around a central courtyard. Buckingham Palace finally became the official royal palace of the British monarch on the accession of Queen Victoria in 1837. The last major structural additions were made in the late 19th and early 20th centuries, including the East front which contains the well-known balcony on which the Royal Family traditionally congregate to greet crowds outside. However, the palace chapel was destroyed by a German bomb in World War II; the Queen's Gallery was built on the site and opened to the public in 1962 to exhibit works of art from the Royal Collection.</w:t>
      </w:r>
    </w:p>
    <w:p w:rsidR="00514841" w:rsidRPr="00514841" w:rsidRDefault="00514841" w:rsidP="00514841">
      <w:pPr>
        <w:rPr>
          <w:lang w:val="en-US"/>
        </w:rPr>
      </w:pPr>
      <w:r w:rsidRPr="00514841">
        <w:rPr>
          <w:lang w:val="en-US"/>
        </w:rPr>
        <w:t xml:space="preserve">The original early 19th-century interior designs, many of which still survive, included widespread use of brightly </w:t>
      </w:r>
      <w:proofErr w:type="spellStart"/>
      <w:r w:rsidRPr="00514841">
        <w:rPr>
          <w:lang w:val="en-US"/>
        </w:rPr>
        <w:t>coloured</w:t>
      </w:r>
      <w:proofErr w:type="spellEnd"/>
      <w:r w:rsidRPr="00514841">
        <w:rPr>
          <w:lang w:val="en-US"/>
        </w:rPr>
        <w:t xml:space="preserve"> </w:t>
      </w:r>
      <w:proofErr w:type="spellStart"/>
      <w:r w:rsidRPr="00514841">
        <w:rPr>
          <w:lang w:val="en-US"/>
        </w:rPr>
        <w:t>scagliola</w:t>
      </w:r>
      <w:proofErr w:type="spellEnd"/>
      <w:r w:rsidRPr="00514841">
        <w:rPr>
          <w:lang w:val="en-US"/>
        </w:rPr>
        <w:t xml:space="preserve"> and blue and pink lapis, on the advice of Sir Charles Long. King Edward VII oversaw a partial redecoration in a Belle </w:t>
      </w:r>
      <w:proofErr w:type="spellStart"/>
      <w:r w:rsidRPr="00514841">
        <w:rPr>
          <w:lang w:val="en-US"/>
        </w:rPr>
        <w:t>epoque</w:t>
      </w:r>
      <w:proofErr w:type="spellEnd"/>
      <w:r w:rsidRPr="00514841">
        <w:rPr>
          <w:lang w:val="en-US"/>
        </w:rPr>
        <w:t xml:space="preserve"> cream and gold </w:t>
      </w:r>
      <w:proofErr w:type="spellStart"/>
      <w:r w:rsidRPr="00514841">
        <w:rPr>
          <w:lang w:val="en-US"/>
        </w:rPr>
        <w:t>colour</w:t>
      </w:r>
      <w:proofErr w:type="spellEnd"/>
      <w:r w:rsidRPr="00514841">
        <w:rPr>
          <w:lang w:val="en-US"/>
        </w:rPr>
        <w:t xml:space="preserve"> scheme. Many smaller reception rooms are furnished in the Chinese regency style with furniture and fittings brought from the Royal Pavilion at Brighton and from Carlton House. The Buckingham Palace Garden is the largest private garden in London.</w:t>
      </w:r>
    </w:p>
    <w:p w:rsidR="00514841" w:rsidRDefault="00514841" w:rsidP="00514841">
      <w:pPr>
        <w:rPr>
          <w:lang w:val="en-US"/>
        </w:rPr>
      </w:pPr>
      <w:r w:rsidRPr="00514841">
        <w:rPr>
          <w:lang w:val="en-US"/>
        </w:rPr>
        <w:t>The state rooms, used for official and state entertaining, are open to the public each year for most of August and September, as part of the Palace's Summer Opening.</w:t>
      </w:r>
      <w:r>
        <w:rPr>
          <w:lang w:val="en-US"/>
        </w:rPr>
        <w:t>\</w:t>
      </w:r>
    </w:p>
    <w:p w:rsidR="00514841" w:rsidRPr="00514841" w:rsidRDefault="00514841" w:rsidP="00514841">
      <w:pPr>
        <w:rPr>
          <w:lang w:val="en-US"/>
        </w:rPr>
      </w:pPr>
      <w:r w:rsidRPr="00514841">
        <w:rPr>
          <w:lang w:val="en-US"/>
        </w:rPr>
        <w:t>Trafalgar Square is a square in central London, England. With its position in the heart of London, it is a tourist attraction; and one of the most famous squares in the United Kingdom and the world. At its centre is Nelson's Column, which is guarded by four lion statues at its base. Statues and sculptures are on display in the square, including a fourth plinth displaying changing pieces of contemporary art, and it is a site of political demonstrations.</w:t>
      </w:r>
    </w:p>
    <w:p w:rsidR="00514841" w:rsidRPr="00514841" w:rsidRDefault="00514841" w:rsidP="00514841">
      <w:pPr>
        <w:rPr>
          <w:lang w:val="en-US"/>
        </w:rPr>
      </w:pPr>
      <w:r w:rsidRPr="00514841">
        <w:rPr>
          <w:lang w:val="en-US"/>
        </w:rPr>
        <w:t xml:space="preserve">The name commemorates the Battle of Trafalgar (1805), a British naval victory of the Napoleonic Wars. The original name was to have been "King William the Fourth's Square", but George </w:t>
      </w:r>
      <w:proofErr w:type="spellStart"/>
      <w:r w:rsidRPr="00514841">
        <w:rPr>
          <w:lang w:val="en-US"/>
        </w:rPr>
        <w:t>Ledwell</w:t>
      </w:r>
      <w:proofErr w:type="spellEnd"/>
      <w:r w:rsidRPr="00514841">
        <w:rPr>
          <w:lang w:val="en-US"/>
        </w:rPr>
        <w:t xml:space="preserve"> Taylor suggested the name "Trafalgar Square".</w:t>
      </w:r>
    </w:p>
    <w:p w:rsidR="00514841" w:rsidRPr="00514841" w:rsidRDefault="00514841" w:rsidP="00514841">
      <w:pPr>
        <w:rPr>
          <w:lang w:val="en-US"/>
        </w:rPr>
      </w:pPr>
      <w:r w:rsidRPr="00514841">
        <w:rPr>
          <w:lang w:val="en-US"/>
        </w:rPr>
        <w:t xml:space="preserve">The northern area of the square had been the site of the King's Mews since the time of Edward I, while the southern end was the original </w:t>
      </w:r>
      <w:proofErr w:type="spellStart"/>
      <w:r w:rsidRPr="00514841">
        <w:rPr>
          <w:lang w:val="en-US"/>
        </w:rPr>
        <w:t>Charing</w:t>
      </w:r>
      <w:proofErr w:type="spellEnd"/>
      <w:r w:rsidRPr="00514841">
        <w:rPr>
          <w:lang w:val="en-US"/>
        </w:rPr>
        <w:t xml:space="preserve"> Cross, where the Strand from the City met Whitehall, coming north from Westminster. As the midpoint between these twin cities, </w:t>
      </w:r>
      <w:proofErr w:type="spellStart"/>
      <w:r w:rsidRPr="00514841">
        <w:rPr>
          <w:lang w:val="en-US"/>
        </w:rPr>
        <w:t>Charing</w:t>
      </w:r>
      <w:proofErr w:type="spellEnd"/>
      <w:r w:rsidRPr="00514841">
        <w:rPr>
          <w:lang w:val="en-US"/>
        </w:rPr>
        <w:t xml:space="preserve"> Cross is to this day considered the heart of London, from which all distances are measured.</w:t>
      </w:r>
    </w:p>
    <w:p w:rsidR="00514841" w:rsidRPr="00514841" w:rsidRDefault="00514841" w:rsidP="00514841">
      <w:pPr>
        <w:rPr>
          <w:lang w:val="en-US"/>
        </w:rPr>
      </w:pPr>
      <w:r w:rsidRPr="00514841">
        <w:rPr>
          <w:lang w:val="en-US"/>
        </w:rPr>
        <w:t xml:space="preserve">In the 1820s the Prince Regent engaged the landscape architect John Nash to redevelop the area. Nash cleared the square as part of his </w:t>
      </w:r>
      <w:proofErr w:type="spellStart"/>
      <w:r w:rsidRPr="00514841">
        <w:rPr>
          <w:lang w:val="en-US"/>
        </w:rPr>
        <w:t>Charing</w:t>
      </w:r>
      <w:proofErr w:type="spellEnd"/>
      <w:r w:rsidRPr="00514841">
        <w:rPr>
          <w:lang w:val="en-US"/>
        </w:rPr>
        <w:t xml:space="preserve"> Cross Improvement Scheme. The present architecture of the square is due to Sir Charles Barry and was completed in 1845.</w:t>
      </w:r>
    </w:p>
    <w:p w:rsidR="00514841" w:rsidRDefault="00514841" w:rsidP="00514841">
      <w:pPr>
        <w:rPr>
          <w:lang w:val="en-US"/>
        </w:rPr>
      </w:pPr>
      <w:r w:rsidRPr="00514841">
        <w:rPr>
          <w:lang w:val="en-US"/>
        </w:rPr>
        <w:t>Trafalgar Square ranks as the fourth most popular tourist attraction on earth with more than 15 million annual visitors.</w:t>
      </w:r>
    </w:p>
    <w:p w:rsidR="00514841" w:rsidRPr="00514841" w:rsidRDefault="00514841" w:rsidP="00514841">
      <w:pPr>
        <w:rPr>
          <w:lang w:val="en-US"/>
        </w:rPr>
      </w:pPr>
      <w:r w:rsidRPr="00514841">
        <w:rPr>
          <w:lang w:val="en-US"/>
        </w:rPr>
        <w:t xml:space="preserve">Piccadilly Circus is a famous road junction and public space of London's West End in the City of Westminster, built in 1819 to connect Regent Street with the major shopping street of Piccadilly. In this context a circus, from the Latin word meaning a </w:t>
      </w:r>
      <w:proofErr w:type="gramStart"/>
      <w:r w:rsidRPr="00514841">
        <w:rPr>
          <w:lang w:val="en-US"/>
        </w:rPr>
        <w:t>circle,</w:t>
      </w:r>
      <w:proofErr w:type="gramEnd"/>
      <w:r w:rsidRPr="00514841">
        <w:rPr>
          <w:lang w:val="en-US"/>
        </w:rPr>
        <w:t xml:space="preserve"> is a circular open space at a street junction. [1]Coordinates: 51°30</w:t>
      </w:r>
      <w:r w:rsidRPr="00514841">
        <w:rPr>
          <w:rFonts w:ascii="Arial" w:hAnsi="Arial" w:cs="Arial"/>
          <w:lang w:val="en-US"/>
        </w:rPr>
        <w:t>′</w:t>
      </w:r>
      <w:r w:rsidRPr="00514841">
        <w:rPr>
          <w:rFonts w:ascii="Calibri" w:hAnsi="Calibri" w:cs="Calibri"/>
          <w:lang w:val="en-US"/>
        </w:rPr>
        <w:t>36</w:t>
      </w:r>
      <w:r w:rsidRPr="00514841">
        <w:rPr>
          <w:rFonts w:ascii="Arial" w:hAnsi="Arial" w:cs="Arial"/>
          <w:lang w:val="en-US"/>
        </w:rPr>
        <w:t>″</w:t>
      </w:r>
      <w:r w:rsidRPr="00514841">
        <w:rPr>
          <w:rFonts w:ascii="Calibri" w:hAnsi="Calibri" w:cs="Calibri"/>
          <w:lang w:val="en-US"/>
        </w:rPr>
        <w:t>N 0°8</w:t>
      </w:r>
      <w:r w:rsidRPr="00514841">
        <w:rPr>
          <w:rFonts w:ascii="Arial" w:hAnsi="Arial" w:cs="Arial"/>
          <w:lang w:val="en-US"/>
        </w:rPr>
        <w:t>′</w:t>
      </w:r>
      <w:r w:rsidRPr="00514841">
        <w:rPr>
          <w:rFonts w:ascii="Calibri" w:hAnsi="Calibri" w:cs="Calibri"/>
          <w:lang w:val="en-US"/>
        </w:rPr>
        <w:t>4</w:t>
      </w:r>
      <w:r w:rsidRPr="00514841">
        <w:rPr>
          <w:rFonts w:ascii="Arial" w:hAnsi="Arial" w:cs="Arial"/>
          <w:lang w:val="en-US"/>
        </w:rPr>
        <w:t>″</w:t>
      </w:r>
      <w:r w:rsidRPr="00514841">
        <w:rPr>
          <w:rFonts w:ascii="Calibri" w:hAnsi="Calibri" w:cs="Calibri"/>
          <w:lang w:val="en-US"/>
        </w:rPr>
        <w:t>W</w:t>
      </w:r>
    </w:p>
    <w:p w:rsidR="00514841" w:rsidRPr="00514841" w:rsidRDefault="00514841" w:rsidP="00514841">
      <w:pPr>
        <w:rPr>
          <w:lang w:val="en-US"/>
        </w:rPr>
      </w:pPr>
      <w:r w:rsidRPr="00514841">
        <w:rPr>
          <w:lang w:val="en-US"/>
        </w:rPr>
        <w:t>It now links directly to the theatres on Shaftesbury Avenue as well as the Haymarket, Coventry Street (onwards to Leicester Square), and Glasshouse Street. The Circus is close to major shopping and entertainment areas in the heart of the West End. Its status as a major traffic-intersection has made Piccadilly Circus a busy meeting place and a tourist attraction in its own right.</w:t>
      </w:r>
    </w:p>
    <w:p w:rsidR="00514841" w:rsidRPr="007F6421" w:rsidRDefault="00514841" w:rsidP="00514841">
      <w:pPr>
        <w:rPr>
          <w:lang w:val="en-US"/>
        </w:rPr>
      </w:pPr>
      <w:r w:rsidRPr="00514841">
        <w:rPr>
          <w:lang w:val="en-US"/>
        </w:rPr>
        <w:lastRenderedPageBreak/>
        <w:t xml:space="preserve">The Circus is particularly known for its video display and neon signs mounted on the corner building on the northern side, as well as the Shaftesbury memorial fountain and statue of an archer popularly known as Eros (sometimes called The Angel of Christian Charity, but intended to be </w:t>
      </w:r>
      <w:proofErr w:type="spellStart"/>
      <w:r w:rsidRPr="00514841">
        <w:rPr>
          <w:lang w:val="en-US"/>
        </w:rPr>
        <w:t>Anteros</w:t>
      </w:r>
      <w:proofErr w:type="spellEnd"/>
      <w:r w:rsidRPr="00514841">
        <w:rPr>
          <w:lang w:val="en-US"/>
        </w:rPr>
        <w:t>). It is surrounded by several noted buildings, including the London Pavilion and Criterion Theatre. Directly underneath the plaza is Piccadilly Circus London Underground station.</w:t>
      </w:r>
    </w:p>
    <w:sectPr w:rsidR="00514841" w:rsidRPr="007F64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1"/>
  <w:proofState w:spelling="clean" w:grammar="clean"/>
  <w:defaultTabStop w:val="708"/>
  <w:characterSpacingControl w:val="doNotCompress"/>
  <w:compat>
    <w:useFELayout/>
  </w:compat>
  <w:rsids>
    <w:rsidRoot w:val="007F6421"/>
    <w:rsid w:val="00514841"/>
    <w:rsid w:val="007F64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2861</Words>
  <Characters>16312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Vadim Koshelev</dc:creator>
  <cp:keywords/>
  <dc:description/>
  <cp:lastModifiedBy>Admin</cp:lastModifiedBy>
  <cp:revision>2</cp:revision>
  <dcterms:created xsi:type="dcterms:W3CDTF">2009-10-23T14:29:00Z</dcterms:created>
  <dcterms:modified xsi:type="dcterms:W3CDTF">2009-10-23T14:45:00Z</dcterms:modified>
</cp:coreProperties>
</file>